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7278CD52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Times New Roman" w:hAnsi="Times New Roman"/>
              <w:b/>
              <w:szCs w:val="24"/>
            </w:rPr>
            <w:t>9</w:t>
          </w:r>
          <w:r w:rsidR="002810F4">
            <w:rPr>
              <w:rFonts w:ascii="Times New Roman" w:hAnsi="Times New Roman"/>
              <w:b/>
              <w:szCs w:val="24"/>
            </w:rPr>
            <w:t>17 — MISCELLANEOUS PROTECTIVE COATINGS</w:t>
          </w:r>
        </w:sdtContent>
      </w:sdt>
    </w:p>
    <w:p w14:paraId="1DC42CBE" w14:textId="291CA8EC" w:rsidR="00BA6B36" w:rsidRDefault="00BA6B36" w:rsidP="00BA6B36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"SPI – Section 917 – Miscellaneous Protective Coatings " </w:instrText>
      </w:r>
      <w:r>
        <w:rPr>
          <w:rFonts w:ascii="Times New Roman" w:hAnsi="Times New Roman"/>
        </w:rPr>
        <w:fldChar w:fldCharType="end"/>
      </w:r>
    </w:p>
    <w:p w14:paraId="6CDD889C" w14:textId="62DB0F2B" w:rsidR="00E917D5" w:rsidRPr="006E2361" w:rsidRDefault="002810F4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917.01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EPOXY PROTECTIVE COATINGS FOR CONCRETE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08A7ECEA" w14:textId="0FA7F644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bCs/>
          <w:szCs w:val="24"/>
        </w:rPr>
        <w:t xml:space="preserve"> The sentence “Fed. Std. 595.”</w:t>
      </w:r>
    </w:p>
    <w:p w14:paraId="2D388F9F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6DEA8C98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5A208825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D13E70F" w14:textId="02597353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</w:rPr>
        <w:t>AMS-STD-595A</w:t>
      </w:r>
    </w:p>
    <w:p w14:paraId="2A9D6521" w14:textId="367A2783" w:rsidR="00E917D5" w:rsidRDefault="00E917D5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7172ED90" w14:textId="7246C350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917.03.02</w:t>
      </w:r>
      <w:r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POLYESTER QUALIFICATION REQUIREMENTS.</w:t>
      </w:r>
    </w:p>
    <w:p w14:paraId="1FBFCF8C" w14:textId="2A5CA678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4C099D82" w14:textId="1B9A296A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bCs/>
          <w:szCs w:val="24"/>
        </w:rPr>
        <w:t xml:space="preserve"> The sentence “30-45 per Fed. Std. 595.”</w:t>
      </w:r>
    </w:p>
    <w:p w14:paraId="27EC5FDE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22680BF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0A25E29A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6A72DECC" w14:textId="36F9017B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 w:rsidRPr="002810F4">
        <w:rPr>
          <w:rFonts w:ascii="Times New Roman" w:hAnsi="Times New Roman"/>
          <w:bCs/>
        </w:rPr>
        <w:t xml:space="preserve">30-45 per </w:t>
      </w:r>
      <w:r>
        <w:rPr>
          <w:rFonts w:ascii="Times New Roman" w:hAnsi="Times New Roman"/>
          <w:bCs/>
        </w:rPr>
        <w:t>AMS-STD-595A</w:t>
      </w:r>
    </w:p>
    <w:p w14:paraId="3F6B1F16" w14:textId="0C0BD4AE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18643231" w14:textId="4441E74B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bCs/>
          <w:szCs w:val="24"/>
        </w:rPr>
        <w:t xml:space="preserve"> The sentence “As specified in the Contract Documents from Fed. Std. 595 Color No. 20040.”</w:t>
      </w:r>
    </w:p>
    <w:p w14:paraId="56E63D25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59C488E2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63C43B23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7A1DA346" w14:textId="6364888A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  <w:szCs w:val="24"/>
        </w:rPr>
        <w:t>As specified in the Contract Documents from</w:t>
      </w:r>
      <w:r>
        <w:rPr>
          <w:rFonts w:ascii="Times New Roman" w:hAnsi="Times New Roman"/>
          <w:bCs/>
        </w:rPr>
        <w:t xml:space="preserve"> AMS-STD-595A</w:t>
      </w:r>
      <w:r w:rsidRPr="002810F4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Color No. 20040.</w:t>
      </w:r>
    </w:p>
    <w:p w14:paraId="3CEAD913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729FBF7E" w14:textId="000C4AD7" w:rsidR="002810F4" w:rsidRPr="006E2361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917.03.03 CERTIFICATION</w:t>
      </w:r>
    </w:p>
    <w:p w14:paraId="75A54F2B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0C04A83A" w14:textId="093F6F37" w:rsidR="002810F4" w:rsidRP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bCs/>
          <w:szCs w:val="24"/>
        </w:rPr>
        <w:t xml:space="preserve"> The sentence “</w:t>
      </w:r>
      <w:r w:rsidRPr="002810F4">
        <w:rPr>
          <w:rFonts w:ascii="Times New Roman" w:hAnsi="Times New Roman"/>
          <w:szCs w:val="24"/>
        </w:rPr>
        <w:t>Match Fed. Std. 595 color no. specified in Contract Documents</w:t>
      </w:r>
      <w:r>
        <w:rPr>
          <w:rFonts w:ascii="Times New Roman" w:hAnsi="Times New Roman"/>
          <w:bCs/>
          <w:szCs w:val="24"/>
        </w:rPr>
        <w:t>.”</w:t>
      </w:r>
    </w:p>
    <w:p w14:paraId="29B66847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55CB2FE7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following.</w:t>
      </w:r>
    </w:p>
    <w:p w14:paraId="6EF98F06" w14:textId="77777777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074AAB4E" w14:textId="024BE88F" w:rsidR="002810F4" w:rsidRDefault="002810F4" w:rsidP="002810F4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Cs/>
          <w:szCs w:val="24"/>
        </w:rPr>
        <w:t>Match</w:t>
      </w:r>
      <w:r>
        <w:rPr>
          <w:rFonts w:ascii="Times New Roman" w:hAnsi="Times New Roman"/>
          <w:bCs/>
        </w:rPr>
        <w:t xml:space="preserve"> AMS-STD-595A</w:t>
      </w:r>
      <w:r w:rsidRPr="002810F4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color no. specified in Contract Doc</w:t>
      </w:r>
      <w:bookmarkStart w:id="0" w:name="_GoBack"/>
      <w:bookmarkEnd w:id="0"/>
      <w:r>
        <w:rPr>
          <w:rFonts w:ascii="Times New Roman" w:hAnsi="Times New Roman"/>
          <w:bCs/>
          <w:szCs w:val="24"/>
        </w:rPr>
        <w:t>uments.</w:t>
      </w:r>
    </w:p>
    <w:sectPr w:rsidR="002810F4" w:rsidSect="00BA6B36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F1A5D" w14:textId="77777777" w:rsidR="008121ED" w:rsidRDefault="008121ED" w:rsidP="00180713">
      <w:r>
        <w:separator/>
      </w:r>
    </w:p>
  </w:endnote>
  <w:endnote w:type="continuationSeparator" w:id="0">
    <w:p w14:paraId="50C26D8C" w14:textId="77777777" w:rsidR="008121ED" w:rsidRDefault="008121ED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3910D7A7" w:rsidR="00CC482F" w:rsidRPr="00CC482F" w:rsidRDefault="00180FCB" w:rsidP="00BA6B36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2E34D1">
          <w:rPr>
            <w:rFonts w:ascii="Times New Roman" w:hAnsi="Times New Roman"/>
          </w:rPr>
          <w:t>05</w:t>
        </w:r>
        <w:r w:rsidR="00355A5A">
          <w:rPr>
            <w:rFonts w:ascii="Times New Roman" w:hAnsi="Times New Roman"/>
          </w:rPr>
          <w:t>-</w:t>
        </w:r>
        <w:r w:rsidR="002E34D1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355A5A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7C61D" w14:textId="77777777" w:rsidR="008121ED" w:rsidRDefault="008121ED" w:rsidP="00180713">
      <w:r>
        <w:separator/>
      </w:r>
    </w:p>
  </w:footnote>
  <w:footnote w:type="continuationSeparator" w:id="0">
    <w:p w14:paraId="71FDC0D4" w14:textId="77777777" w:rsidR="008121ED" w:rsidRDefault="008121ED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3577298F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226357A3" w:rsidR="00180713" w:rsidRPr="00180713" w:rsidRDefault="00180FCB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2E34D1" w:rsidRPr="002E34D1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73846F84" w:rsidR="00180713" w:rsidRPr="00180713" w:rsidRDefault="00180FCB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810F4">
          <w:rPr>
            <w:rFonts w:ascii="Times New Roman" w:hAnsi="Times New Roman"/>
            <w:szCs w:val="24"/>
          </w:rPr>
          <w:t>917 — MISCELLANEOUS PROTECTIVE COATINGS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355A5A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BA6B36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355A5A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BA6B36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80713"/>
    <w:rsid w:val="00180FCB"/>
    <w:rsid w:val="001A5B2C"/>
    <w:rsid w:val="002143E6"/>
    <w:rsid w:val="00254C73"/>
    <w:rsid w:val="002810F4"/>
    <w:rsid w:val="002E34D1"/>
    <w:rsid w:val="00355A5A"/>
    <w:rsid w:val="004C0345"/>
    <w:rsid w:val="00521E44"/>
    <w:rsid w:val="00535814"/>
    <w:rsid w:val="005E71F9"/>
    <w:rsid w:val="007A3145"/>
    <w:rsid w:val="00804D87"/>
    <w:rsid w:val="008121ED"/>
    <w:rsid w:val="00886BDA"/>
    <w:rsid w:val="00893D52"/>
    <w:rsid w:val="0091027C"/>
    <w:rsid w:val="009342A4"/>
    <w:rsid w:val="00954FBF"/>
    <w:rsid w:val="00A42994"/>
    <w:rsid w:val="00A96578"/>
    <w:rsid w:val="00AD54B7"/>
    <w:rsid w:val="00AF4142"/>
    <w:rsid w:val="00BA6B36"/>
    <w:rsid w:val="00C51C02"/>
    <w:rsid w:val="00CC482F"/>
    <w:rsid w:val="00D80E70"/>
    <w:rsid w:val="00DA43A2"/>
    <w:rsid w:val="00DC764D"/>
    <w:rsid w:val="00E75F31"/>
    <w:rsid w:val="00E917D5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5B1B20"/>
    <w:rsid w:val="0062051A"/>
    <w:rsid w:val="007037E0"/>
    <w:rsid w:val="00BA1BE0"/>
    <w:rsid w:val="00F0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917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A8924-DA89-4A37-84B7-9897BD5D31B3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DCF8AF9F-A0D5-4243-AD32-E6AE7F6F7C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917 — MISCELLANEOUS PROTECTIVE COATINGS</vt:lpstr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917 — MISCELLANEOUS PROTECTIVE COATINGS</dc:title>
  <dc:subject/>
  <dc:creator>bgilardi</dc:creator>
  <cp:keywords/>
  <dc:description/>
  <cp:lastModifiedBy>Urooj Zafar</cp:lastModifiedBy>
  <cp:revision>16</cp:revision>
  <cp:lastPrinted>2018-05-09T13:44:00Z</cp:lastPrinted>
  <dcterms:created xsi:type="dcterms:W3CDTF">2017-10-12T13:37:00Z</dcterms:created>
  <dcterms:modified xsi:type="dcterms:W3CDTF">2018-05-11T18:33:00Z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37900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Revisions/900-917.docx</vt:lpwstr>
  </property>
</Properties>
</file>